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3306423.xml.htm"/>
      <w:bookmarkStart w:id="1" w:name="kswkform4_17933064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Sarowitz Steven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1400 AMERICAN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SCHAUMBURG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Paylocity Holding Corp</w:t>
              </w:r>
            </w:hyperlink>
            <w:r>
              <w:rPr/>
              <w:t xml:space="preserve"> [ </w:t>
            </w:r>
            <w:r>
              <w:rPr>
                <w:rFonts w:ascii="Times;serif" w:hAnsi="Times;serif"/>
                <w:color w:val="0000FF"/>
                <w:sz w:val="24"/>
                <w:shd w:fill="FFFFFF" w:val="clear"/>
              </w:rPr>
              <w:t>PCTY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3"/>
        <w:gridCol w:w="922"/>
        <w:gridCol w:w="792"/>
        <w:gridCol w:w="612"/>
        <w:gridCol w:w="341"/>
        <w:gridCol w:w="762"/>
        <w:gridCol w:w="421"/>
        <w:gridCol w:w="897"/>
        <w:gridCol w:w="1252"/>
        <w:gridCol w:w="967"/>
        <w:gridCol w:w="125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w:t>
            </w:r>
            <w:r>
              <w:rPr>
                <w:rFonts w:ascii="Times;serif" w:hAnsi="Times;serif"/>
                <w:color w:val="008000"/>
                <w:position w:val="7"/>
                <w:sz w:val="16"/>
                <w:sz w:val="20"/>
                <w:shd w:fill="FFFFFF" w:val="clear"/>
              </w:rPr>
              <w:t>(1)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170.23</w:t>
            </w:r>
            <w:r>
              <w:rPr>
                <w:rFonts w:ascii="Times;serif" w:hAnsi="Times;serif"/>
                <w:color w:val="008000"/>
                <w:position w:val="7"/>
                <w:sz w:val="16"/>
                <w:sz w:val="20"/>
                <w:shd w:fill="FFFFFF" w:val="clear"/>
              </w:rPr>
              <w:t>(2)</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4,354,769</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3,916,476</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Jessica P. Sarowitz Declaration of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indicated was conducted under an approved 10b5-1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$170.08 to $170.31,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 2 of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Steven I. Sarowitz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7870" TargetMode="External"/><Relationship Id="rId5" Type="http://schemas.openxmlformats.org/officeDocument/2006/relationships/hyperlink" Target="http://www.sec.gov/cgi-bin/browse-edgar?action=getcompany&amp;CIK=00015916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3688</Characters>
  <CharactersWithSpaces>4294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